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FCED" w14:textId="77777777" w:rsidR="00355FF4" w:rsidRDefault="00355FF4" w:rsidP="00355FF4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858"/>
      </w:tblGrid>
      <w:tr w:rsidR="00596F8B" w14:paraId="2B3ACC1E" w14:textId="77777777" w:rsidTr="00596F8B">
        <w:trPr>
          <w:trHeight w:val="782"/>
        </w:trPr>
        <w:tc>
          <w:tcPr>
            <w:tcW w:w="1998" w:type="dxa"/>
          </w:tcPr>
          <w:p w14:paraId="74884FEF" w14:textId="77777777" w:rsidR="006755FA" w:rsidRDefault="006755FA" w:rsidP="00C62546">
            <w:pPr>
              <w:jc w:val="center"/>
            </w:pPr>
          </w:p>
          <w:p w14:paraId="6142D840" w14:textId="77777777" w:rsidR="00355FF4" w:rsidRDefault="000F1C25" w:rsidP="00C62546">
            <w:pPr>
              <w:jc w:val="center"/>
            </w:pPr>
            <w:r>
              <w:t xml:space="preserve">Project </w:t>
            </w:r>
            <w:r w:rsidR="00355FF4">
              <w:t>Title</w:t>
            </w:r>
          </w:p>
        </w:tc>
        <w:tc>
          <w:tcPr>
            <w:tcW w:w="6858" w:type="dxa"/>
          </w:tcPr>
          <w:p w14:paraId="5C6F0C61" w14:textId="77777777" w:rsidR="00355FF4" w:rsidRDefault="00355FF4" w:rsidP="00C62546">
            <w:pPr>
              <w:jc w:val="center"/>
            </w:pPr>
          </w:p>
        </w:tc>
      </w:tr>
      <w:tr w:rsidR="00596F8B" w14:paraId="3EF51A46" w14:textId="77777777" w:rsidTr="006755FA">
        <w:trPr>
          <w:trHeight w:val="1034"/>
        </w:trPr>
        <w:tc>
          <w:tcPr>
            <w:tcW w:w="1998" w:type="dxa"/>
          </w:tcPr>
          <w:p w14:paraId="3CF78552" w14:textId="77777777" w:rsidR="006755FA" w:rsidRDefault="006755FA" w:rsidP="00C62546">
            <w:pPr>
              <w:jc w:val="center"/>
            </w:pPr>
          </w:p>
          <w:p w14:paraId="09B55D70" w14:textId="4C08F924" w:rsidR="00355FF4" w:rsidRDefault="00355FF4" w:rsidP="00C62546">
            <w:pPr>
              <w:jc w:val="center"/>
            </w:pPr>
            <w:r>
              <w:t>Proposing PI or PIs</w:t>
            </w:r>
            <w:r w:rsidR="006755FA">
              <w:t xml:space="preserve">, </w:t>
            </w:r>
            <w:r w:rsidR="00FC2E7E">
              <w:t>Date</w:t>
            </w:r>
          </w:p>
        </w:tc>
        <w:tc>
          <w:tcPr>
            <w:tcW w:w="6858" w:type="dxa"/>
          </w:tcPr>
          <w:p w14:paraId="0DCE508E" w14:textId="77777777" w:rsidR="00355FF4" w:rsidRDefault="00355FF4" w:rsidP="00C62546">
            <w:pPr>
              <w:jc w:val="center"/>
            </w:pPr>
          </w:p>
        </w:tc>
      </w:tr>
      <w:tr w:rsidR="00596F8B" w14:paraId="7D4E8C12" w14:textId="77777777" w:rsidTr="006755FA">
        <w:trPr>
          <w:trHeight w:val="1934"/>
        </w:trPr>
        <w:tc>
          <w:tcPr>
            <w:tcW w:w="1998" w:type="dxa"/>
          </w:tcPr>
          <w:p w14:paraId="0F4AACBA" w14:textId="77777777" w:rsidR="006755FA" w:rsidRDefault="006755FA" w:rsidP="00C62546">
            <w:pPr>
              <w:jc w:val="center"/>
            </w:pPr>
          </w:p>
          <w:p w14:paraId="3ED11C75" w14:textId="77777777" w:rsidR="006755FA" w:rsidRDefault="006755FA" w:rsidP="00C62546">
            <w:pPr>
              <w:jc w:val="center"/>
            </w:pPr>
          </w:p>
          <w:p w14:paraId="5BFDBC3B" w14:textId="77777777" w:rsidR="00355FF4" w:rsidRDefault="00FC2E7E" w:rsidP="00C62546">
            <w:pPr>
              <w:jc w:val="center"/>
            </w:pPr>
            <w:r>
              <w:t>Impact Research Directions</w:t>
            </w:r>
          </w:p>
        </w:tc>
        <w:tc>
          <w:tcPr>
            <w:tcW w:w="6858" w:type="dxa"/>
          </w:tcPr>
          <w:p w14:paraId="302B043E" w14:textId="77777777" w:rsidR="00355FF4" w:rsidRDefault="00355FF4" w:rsidP="00C62546">
            <w:pPr>
              <w:jc w:val="center"/>
            </w:pPr>
          </w:p>
        </w:tc>
      </w:tr>
      <w:tr w:rsidR="00596F8B" w14:paraId="03883BE9" w14:textId="77777777" w:rsidTr="006755FA">
        <w:trPr>
          <w:trHeight w:val="2690"/>
        </w:trPr>
        <w:tc>
          <w:tcPr>
            <w:tcW w:w="1998" w:type="dxa"/>
          </w:tcPr>
          <w:p w14:paraId="773D99E1" w14:textId="77777777" w:rsidR="006755FA" w:rsidRDefault="006755FA" w:rsidP="00C62546">
            <w:pPr>
              <w:jc w:val="center"/>
            </w:pPr>
          </w:p>
          <w:p w14:paraId="114543BA" w14:textId="77777777" w:rsidR="006755FA" w:rsidRDefault="006755FA" w:rsidP="00C62546">
            <w:pPr>
              <w:jc w:val="center"/>
            </w:pPr>
          </w:p>
          <w:p w14:paraId="2943FB22" w14:textId="77777777" w:rsidR="006755FA" w:rsidRDefault="006755FA" w:rsidP="00C62546">
            <w:pPr>
              <w:jc w:val="center"/>
            </w:pPr>
          </w:p>
          <w:p w14:paraId="49608EAB" w14:textId="77777777" w:rsidR="00355FF4" w:rsidRDefault="00FC2E7E" w:rsidP="00C62546">
            <w:pPr>
              <w:jc w:val="center"/>
            </w:pPr>
            <w:r>
              <w:t>LIF capability and design parameters</w:t>
            </w:r>
          </w:p>
        </w:tc>
        <w:tc>
          <w:tcPr>
            <w:tcW w:w="6858" w:type="dxa"/>
          </w:tcPr>
          <w:p w14:paraId="184E00FA" w14:textId="77777777" w:rsidR="00355FF4" w:rsidRDefault="00355FF4" w:rsidP="00C62546">
            <w:pPr>
              <w:jc w:val="center"/>
            </w:pPr>
          </w:p>
        </w:tc>
      </w:tr>
      <w:tr w:rsidR="00596F8B" w14:paraId="3C930EBC" w14:textId="77777777" w:rsidTr="006755FA">
        <w:trPr>
          <w:trHeight w:val="1889"/>
        </w:trPr>
        <w:tc>
          <w:tcPr>
            <w:tcW w:w="1998" w:type="dxa"/>
          </w:tcPr>
          <w:p w14:paraId="3006028C" w14:textId="77777777" w:rsidR="006755FA" w:rsidRDefault="006755FA" w:rsidP="00C62546">
            <w:pPr>
              <w:jc w:val="center"/>
            </w:pPr>
          </w:p>
          <w:p w14:paraId="719C7B5D" w14:textId="77777777" w:rsidR="006755FA" w:rsidRDefault="006755FA" w:rsidP="00C62546">
            <w:pPr>
              <w:jc w:val="center"/>
            </w:pPr>
          </w:p>
          <w:p w14:paraId="1B359C11" w14:textId="77777777" w:rsidR="006755FA" w:rsidRDefault="006755FA" w:rsidP="00C62546">
            <w:pPr>
              <w:jc w:val="center"/>
            </w:pPr>
          </w:p>
          <w:p w14:paraId="1C6EF8E4" w14:textId="77777777" w:rsidR="00355FF4" w:rsidRDefault="00FC2E7E" w:rsidP="00C62546">
            <w:pPr>
              <w:jc w:val="center"/>
            </w:pPr>
            <w:r>
              <w:t>Core user group</w:t>
            </w:r>
            <w:r w:rsidR="00AB2DBE">
              <w:t xml:space="preserve"> and usage</w:t>
            </w:r>
          </w:p>
        </w:tc>
        <w:tc>
          <w:tcPr>
            <w:tcW w:w="6858" w:type="dxa"/>
          </w:tcPr>
          <w:p w14:paraId="684F12D9" w14:textId="77777777" w:rsidR="00355FF4" w:rsidRDefault="00355FF4" w:rsidP="00C62546">
            <w:pPr>
              <w:jc w:val="center"/>
            </w:pPr>
          </w:p>
        </w:tc>
      </w:tr>
      <w:tr w:rsidR="00596F8B" w14:paraId="2C054E0B" w14:textId="77777777" w:rsidTr="006755FA">
        <w:trPr>
          <w:trHeight w:val="1547"/>
        </w:trPr>
        <w:tc>
          <w:tcPr>
            <w:tcW w:w="1998" w:type="dxa"/>
          </w:tcPr>
          <w:p w14:paraId="7EC26A82" w14:textId="77777777" w:rsidR="006755FA" w:rsidRDefault="006755FA" w:rsidP="00C62546">
            <w:pPr>
              <w:jc w:val="center"/>
            </w:pPr>
          </w:p>
          <w:p w14:paraId="70A91E75" w14:textId="77777777" w:rsidR="00355FF4" w:rsidRDefault="00FC2E7E" w:rsidP="00C62546">
            <w:pPr>
              <w:jc w:val="center"/>
            </w:pPr>
            <w:r>
              <w:t>Starting and delivery time table (estimation)</w:t>
            </w:r>
          </w:p>
        </w:tc>
        <w:tc>
          <w:tcPr>
            <w:tcW w:w="6858" w:type="dxa"/>
          </w:tcPr>
          <w:p w14:paraId="23025861" w14:textId="77777777" w:rsidR="00355FF4" w:rsidRDefault="00355FF4" w:rsidP="00C62546">
            <w:pPr>
              <w:jc w:val="center"/>
            </w:pPr>
          </w:p>
        </w:tc>
      </w:tr>
      <w:tr w:rsidR="00596F8B" w14:paraId="250D1FB6" w14:textId="77777777" w:rsidTr="006755FA">
        <w:trPr>
          <w:trHeight w:val="2150"/>
        </w:trPr>
        <w:tc>
          <w:tcPr>
            <w:tcW w:w="1998" w:type="dxa"/>
          </w:tcPr>
          <w:p w14:paraId="72B1069F" w14:textId="77777777" w:rsidR="006755FA" w:rsidRDefault="006755FA" w:rsidP="000F1052">
            <w:pPr>
              <w:jc w:val="center"/>
            </w:pPr>
          </w:p>
          <w:p w14:paraId="0C5808C9" w14:textId="77777777" w:rsidR="006755FA" w:rsidRDefault="006755FA" w:rsidP="000F1052">
            <w:pPr>
              <w:jc w:val="center"/>
            </w:pPr>
          </w:p>
          <w:p w14:paraId="628FB670" w14:textId="77777777" w:rsidR="00355FF4" w:rsidRDefault="000F1052" w:rsidP="000F1052">
            <w:pPr>
              <w:jc w:val="center"/>
            </w:pPr>
            <w:r>
              <w:t>A</w:t>
            </w:r>
            <w:r w:rsidR="00FC2E7E">
              <w:t>ccessories</w:t>
            </w:r>
            <w:r w:rsidR="00596F8B">
              <w:t>, operation budget</w:t>
            </w:r>
            <w:r>
              <w:t xml:space="preserve"> after initial setup</w:t>
            </w:r>
          </w:p>
        </w:tc>
        <w:tc>
          <w:tcPr>
            <w:tcW w:w="6858" w:type="dxa"/>
          </w:tcPr>
          <w:p w14:paraId="3E56DA9A" w14:textId="77777777" w:rsidR="00355FF4" w:rsidRDefault="00355FF4" w:rsidP="00C62546">
            <w:pPr>
              <w:jc w:val="center"/>
            </w:pPr>
          </w:p>
        </w:tc>
      </w:tr>
      <w:tr w:rsidR="00596F8B" w14:paraId="6BA29252" w14:textId="77777777" w:rsidTr="006755FA">
        <w:trPr>
          <w:trHeight w:val="1844"/>
        </w:trPr>
        <w:tc>
          <w:tcPr>
            <w:tcW w:w="1998" w:type="dxa"/>
          </w:tcPr>
          <w:p w14:paraId="2855C6C9" w14:textId="77777777" w:rsidR="006755FA" w:rsidRDefault="006755FA" w:rsidP="00C62546">
            <w:pPr>
              <w:jc w:val="center"/>
            </w:pPr>
          </w:p>
          <w:p w14:paraId="7DB7D698" w14:textId="77777777" w:rsidR="006755FA" w:rsidRDefault="006755FA" w:rsidP="00C62546">
            <w:pPr>
              <w:jc w:val="center"/>
            </w:pPr>
          </w:p>
          <w:p w14:paraId="038653D3" w14:textId="3C2EF021" w:rsidR="00355FF4" w:rsidRDefault="00FC2E7E" w:rsidP="006755FA">
            <w:pPr>
              <w:jc w:val="center"/>
            </w:pPr>
            <w:r>
              <w:t>Hazardous</w:t>
            </w:r>
            <w:r w:rsidR="006755FA">
              <w:t>, S</w:t>
            </w:r>
            <w:r w:rsidR="00596F8B">
              <w:t>afety</w:t>
            </w:r>
            <w:r>
              <w:t xml:space="preserve"> </w:t>
            </w:r>
          </w:p>
        </w:tc>
        <w:tc>
          <w:tcPr>
            <w:tcW w:w="6858" w:type="dxa"/>
          </w:tcPr>
          <w:p w14:paraId="534A7CCC" w14:textId="77777777" w:rsidR="00355FF4" w:rsidRDefault="00355FF4" w:rsidP="00C62546">
            <w:pPr>
              <w:jc w:val="center"/>
            </w:pPr>
          </w:p>
        </w:tc>
      </w:tr>
      <w:tr w:rsidR="00596F8B" w14:paraId="17CFF6C1" w14:textId="77777777" w:rsidTr="006755FA">
        <w:trPr>
          <w:trHeight w:val="1790"/>
        </w:trPr>
        <w:tc>
          <w:tcPr>
            <w:tcW w:w="1998" w:type="dxa"/>
          </w:tcPr>
          <w:p w14:paraId="50B149BB" w14:textId="77777777" w:rsidR="006755FA" w:rsidRDefault="006755FA" w:rsidP="00C62546">
            <w:pPr>
              <w:jc w:val="center"/>
            </w:pPr>
          </w:p>
          <w:p w14:paraId="3C666FCA" w14:textId="77777777" w:rsidR="006755FA" w:rsidRDefault="006755FA" w:rsidP="00C62546">
            <w:pPr>
              <w:jc w:val="center"/>
            </w:pPr>
          </w:p>
          <w:p w14:paraId="56D4496D" w14:textId="77777777" w:rsidR="00596F8B" w:rsidRDefault="00596F8B" w:rsidP="00C62546">
            <w:pPr>
              <w:jc w:val="center"/>
            </w:pPr>
            <w:r>
              <w:t>Lab space requirements</w:t>
            </w:r>
          </w:p>
          <w:p w14:paraId="2911BB55" w14:textId="77777777" w:rsidR="00596F8B" w:rsidRDefault="00596F8B" w:rsidP="00C62546">
            <w:pPr>
              <w:jc w:val="center"/>
            </w:pPr>
          </w:p>
        </w:tc>
        <w:tc>
          <w:tcPr>
            <w:tcW w:w="6858" w:type="dxa"/>
          </w:tcPr>
          <w:p w14:paraId="284C7277" w14:textId="77777777" w:rsidR="00596F8B" w:rsidRDefault="00596F8B" w:rsidP="00C62546">
            <w:pPr>
              <w:jc w:val="center"/>
            </w:pPr>
          </w:p>
        </w:tc>
      </w:tr>
      <w:tr w:rsidR="00596F8B" w14:paraId="7C224C15" w14:textId="77777777" w:rsidTr="006755FA">
        <w:trPr>
          <w:trHeight w:val="1880"/>
        </w:trPr>
        <w:tc>
          <w:tcPr>
            <w:tcW w:w="1998" w:type="dxa"/>
          </w:tcPr>
          <w:p w14:paraId="3EEBF146" w14:textId="77777777" w:rsidR="006755FA" w:rsidRDefault="006755FA" w:rsidP="006755FA"/>
          <w:p w14:paraId="203A1472" w14:textId="40DB5E97" w:rsidR="00596F8B" w:rsidRDefault="00596F8B" w:rsidP="00C62546">
            <w:pPr>
              <w:jc w:val="center"/>
            </w:pPr>
            <w:r>
              <w:t xml:space="preserve">Supporting </w:t>
            </w:r>
            <w:r w:rsidR="006755FA">
              <w:t xml:space="preserve">Specialist / </w:t>
            </w:r>
            <w:r>
              <w:t>Engineer requirements</w:t>
            </w:r>
          </w:p>
        </w:tc>
        <w:tc>
          <w:tcPr>
            <w:tcW w:w="6858" w:type="dxa"/>
          </w:tcPr>
          <w:p w14:paraId="6F2F1415" w14:textId="77777777" w:rsidR="00596F8B" w:rsidRDefault="00596F8B" w:rsidP="00C62546">
            <w:pPr>
              <w:jc w:val="center"/>
            </w:pPr>
          </w:p>
        </w:tc>
      </w:tr>
      <w:tr w:rsidR="00596F8B" w14:paraId="1B4E07EB" w14:textId="77777777" w:rsidTr="006755FA">
        <w:trPr>
          <w:trHeight w:val="1871"/>
        </w:trPr>
        <w:tc>
          <w:tcPr>
            <w:tcW w:w="1998" w:type="dxa"/>
          </w:tcPr>
          <w:p w14:paraId="1A72B738" w14:textId="77777777" w:rsidR="006755FA" w:rsidRDefault="006755FA" w:rsidP="00C62546">
            <w:pPr>
              <w:jc w:val="center"/>
            </w:pPr>
          </w:p>
          <w:p w14:paraId="4ACDB58B" w14:textId="77777777" w:rsidR="00596F8B" w:rsidRDefault="00AB2DBE" w:rsidP="00C62546">
            <w:pPr>
              <w:jc w:val="center"/>
            </w:pPr>
            <w:r>
              <w:t>Comparison with similar LIF in other institutions</w:t>
            </w:r>
          </w:p>
        </w:tc>
        <w:tc>
          <w:tcPr>
            <w:tcW w:w="6858" w:type="dxa"/>
          </w:tcPr>
          <w:p w14:paraId="50BA6F56" w14:textId="77777777" w:rsidR="00596F8B" w:rsidRDefault="00596F8B" w:rsidP="00C62546">
            <w:pPr>
              <w:jc w:val="center"/>
            </w:pPr>
          </w:p>
        </w:tc>
      </w:tr>
      <w:tr w:rsidR="00596F8B" w14:paraId="3114CDE9" w14:textId="77777777" w:rsidTr="006755FA">
        <w:trPr>
          <w:trHeight w:val="1160"/>
        </w:trPr>
        <w:tc>
          <w:tcPr>
            <w:tcW w:w="1998" w:type="dxa"/>
          </w:tcPr>
          <w:p w14:paraId="3DEB931F" w14:textId="77777777" w:rsidR="006755FA" w:rsidRDefault="006755FA" w:rsidP="00C62546">
            <w:pPr>
              <w:jc w:val="center"/>
            </w:pPr>
          </w:p>
          <w:p w14:paraId="1B927566" w14:textId="77777777" w:rsidR="00596F8B" w:rsidRDefault="00AB2DBE" w:rsidP="00C62546">
            <w:pPr>
              <w:jc w:val="center"/>
            </w:pPr>
            <w:r>
              <w:t>Vendor contact information</w:t>
            </w:r>
          </w:p>
        </w:tc>
        <w:tc>
          <w:tcPr>
            <w:tcW w:w="6858" w:type="dxa"/>
          </w:tcPr>
          <w:p w14:paraId="5CAE9847" w14:textId="77777777" w:rsidR="00596F8B" w:rsidRDefault="00596F8B" w:rsidP="00C62546">
            <w:pPr>
              <w:jc w:val="center"/>
            </w:pPr>
          </w:p>
        </w:tc>
      </w:tr>
      <w:tr w:rsidR="00596F8B" w14:paraId="7296D975" w14:textId="77777777" w:rsidTr="00596F8B">
        <w:trPr>
          <w:trHeight w:val="1241"/>
        </w:trPr>
        <w:tc>
          <w:tcPr>
            <w:tcW w:w="1998" w:type="dxa"/>
          </w:tcPr>
          <w:p w14:paraId="1177D372" w14:textId="77777777" w:rsidR="006755FA" w:rsidRDefault="006755FA" w:rsidP="00C62546">
            <w:pPr>
              <w:jc w:val="center"/>
            </w:pPr>
          </w:p>
          <w:p w14:paraId="062C2FA0" w14:textId="77777777" w:rsidR="00596F8B" w:rsidRDefault="000F1052" w:rsidP="00C62546">
            <w:pPr>
              <w:jc w:val="center"/>
            </w:pPr>
            <w:r>
              <w:t xml:space="preserve">Budget and </w:t>
            </w:r>
            <w:r w:rsidR="00596F8B">
              <w:t>Quotation</w:t>
            </w:r>
          </w:p>
        </w:tc>
        <w:tc>
          <w:tcPr>
            <w:tcW w:w="6858" w:type="dxa"/>
          </w:tcPr>
          <w:p w14:paraId="682BC7A4" w14:textId="77777777" w:rsidR="00596F8B" w:rsidRDefault="00596F8B" w:rsidP="00C62546">
            <w:pPr>
              <w:jc w:val="center"/>
            </w:pPr>
          </w:p>
        </w:tc>
      </w:tr>
    </w:tbl>
    <w:p w14:paraId="20215983" w14:textId="77777777" w:rsidR="00355FF4" w:rsidRDefault="00355FF4" w:rsidP="00C62546">
      <w:pPr>
        <w:jc w:val="center"/>
      </w:pPr>
    </w:p>
    <w:p w14:paraId="3A73C1BE" w14:textId="73104153" w:rsidR="000F1052" w:rsidRDefault="000F1052" w:rsidP="000F1052">
      <w:r>
        <w:t>*</w:t>
      </w:r>
      <w:r w:rsidRPr="000F1052">
        <w:t xml:space="preserve"> </w:t>
      </w:r>
      <w:r>
        <w:t xml:space="preserve">Duty for </w:t>
      </w:r>
      <w:r w:rsidR="007E4823">
        <w:t>L</w:t>
      </w:r>
      <w:r>
        <w:t>IF initiators</w:t>
      </w:r>
      <w:r w:rsidR="006755FA">
        <w:t>/manager</w:t>
      </w:r>
      <w:r>
        <w:t xml:space="preserve"> includes (but not limited to):</w:t>
      </w:r>
    </w:p>
    <w:p w14:paraId="05DC76FC" w14:textId="037D07A0" w:rsidR="000F1052" w:rsidRDefault="000F1052" w:rsidP="000F1052">
      <w:pPr>
        <w:ind w:firstLine="360"/>
      </w:pPr>
      <w:r>
        <w:t>1)</w:t>
      </w:r>
      <w:r>
        <w:tab/>
      </w:r>
      <w:proofErr w:type="gramStart"/>
      <w:r>
        <w:t>make</w:t>
      </w:r>
      <w:proofErr w:type="gramEnd"/>
      <w:r>
        <w:t xml:space="preserve"> the </w:t>
      </w:r>
      <w:r w:rsidR="006755FA">
        <w:t>L</w:t>
      </w:r>
      <w:r>
        <w:t>IF full time available for core users and general HPSTAR users;</w:t>
      </w:r>
    </w:p>
    <w:p w14:paraId="75CD56AB" w14:textId="6E9A251E" w:rsidR="000F1052" w:rsidRDefault="000F1052" w:rsidP="000F1052">
      <w:pPr>
        <w:ind w:firstLine="360"/>
      </w:pPr>
      <w:proofErr w:type="gramStart"/>
      <w:r>
        <w:t>2)  share</w:t>
      </w:r>
      <w:proofErr w:type="gramEnd"/>
      <w:r>
        <w:t xml:space="preserve"> at least 25% to general users or anytime </w:t>
      </w:r>
      <w:r w:rsidR="006755FA">
        <w:t>L</w:t>
      </w:r>
      <w:r>
        <w:t>IF is available;</w:t>
      </w:r>
    </w:p>
    <w:p w14:paraId="6182D601" w14:textId="77777777" w:rsidR="000F1052" w:rsidRDefault="000F1052" w:rsidP="000F1052">
      <w:pPr>
        <w:ind w:firstLine="360"/>
      </w:pPr>
      <w:r>
        <w:t>3) 25% time shall be evenly distributed year round to let others have access</w:t>
      </w:r>
      <w:proofErr w:type="gramStart"/>
      <w:r>
        <w:t>;</w:t>
      </w:r>
      <w:proofErr w:type="gramEnd"/>
    </w:p>
    <w:p w14:paraId="7358D62D" w14:textId="77777777" w:rsidR="000F1052" w:rsidRDefault="000F1052" w:rsidP="000F1052">
      <w:pPr>
        <w:ind w:firstLine="360"/>
      </w:pPr>
      <w:proofErr w:type="gramStart"/>
      <w:r>
        <w:t>4)  provide</w:t>
      </w:r>
      <w:proofErr w:type="gramEnd"/>
      <w:r>
        <w:t xml:space="preserve"> a formal standard operation procedure (SOP);</w:t>
      </w:r>
    </w:p>
    <w:p w14:paraId="321D792E" w14:textId="2A8EDF3E" w:rsidR="000F1052" w:rsidRDefault="000F1052" w:rsidP="000F1052">
      <w:pPr>
        <w:ind w:firstLine="360"/>
      </w:pPr>
      <w:proofErr w:type="gramStart"/>
      <w:r>
        <w:t>5)  Train</w:t>
      </w:r>
      <w:proofErr w:type="gramEnd"/>
      <w:r>
        <w:t xml:space="preserve"> all new users to be familiar with the </w:t>
      </w:r>
      <w:r w:rsidR="006755FA">
        <w:t>L</w:t>
      </w:r>
      <w:r>
        <w:t>IF to allow them operate alone;</w:t>
      </w:r>
    </w:p>
    <w:p w14:paraId="2FBEA4DE" w14:textId="4617245E" w:rsidR="000F1052" w:rsidRDefault="000F1052" w:rsidP="000F1052">
      <w:pPr>
        <w:ind w:firstLine="360"/>
      </w:pPr>
      <w:proofErr w:type="gramStart"/>
      <w:r>
        <w:t>6)  Maintain</w:t>
      </w:r>
      <w:proofErr w:type="gramEnd"/>
      <w:r>
        <w:t xml:space="preserve"> the </w:t>
      </w:r>
      <w:r w:rsidR="006755FA">
        <w:t>L</w:t>
      </w:r>
      <w:r>
        <w:t>IF in operational mode;</w:t>
      </w:r>
    </w:p>
    <w:p w14:paraId="3FC7933E" w14:textId="151C204F" w:rsidR="000F1052" w:rsidRDefault="006755FA" w:rsidP="000F1052">
      <w:pPr>
        <w:ind w:firstLine="360"/>
      </w:pPr>
      <w:proofErr w:type="gramStart"/>
      <w:r>
        <w:t>7)  A</w:t>
      </w:r>
      <w:r w:rsidR="000F1052">
        <w:t>rrange</w:t>
      </w:r>
      <w:proofErr w:type="gramEnd"/>
      <w:r w:rsidR="000F1052">
        <w:t xml:space="preserve"> the </w:t>
      </w:r>
      <w:r>
        <w:t>L</w:t>
      </w:r>
      <w:r w:rsidR="000F1052">
        <w:t>IF usage record and sign-in log book to track the status</w:t>
      </w:r>
    </w:p>
    <w:p w14:paraId="53F67D9C" w14:textId="77777777" w:rsidR="000F1052" w:rsidRDefault="000F1052" w:rsidP="006755FA"/>
    <w:p w14:paraId="323DBB7D" w14:textId="77777777" w:rsidR="00AB2DBE" w:rsidRDefault="00AB2DBE" w:rsidP="00C62546">
      <w:pPr>
        <w:jc w:val="center"/>
      </w:pPr>
      <w:r>
        <w:t>Evaluation from ERT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6880"/>
      </w:tblGrid>
      <w:tr w:rsidR="00AB2DBE" w14:paraId="017D060C" w14:textId="77777777" w:rsidTr="009961DC">
        <w:trPr>
          <w:trHeight w:val="1808"/>
        </w:trPr>
        <w:tc>
          <w:tcPr>
            <w:tcW w:w="1976" w:type="dxa"/>
          </w:tcPr>
          <w:p w14:paraId="10A7E502" w14:textId="77777777" w:rsidR="006755FA" w:rsidRDefault="006755FA" w:rsidP="006755FA">
            <w:pPr>
              <w:jc w:val="center"/>
            </w:pPr>
          </w:p>
          <w:p w14:paraId="409D1EF5" w14:textId="77777777" w:rsidR="006755FA" w:rsidRDefault="006755FA" w:rsidP="006755FA">
            <w:pPr>
              <w:jc w:val="center"/>
            </w:pPr>
          </w:p>
          <w:p w14:paraId="054E80E2" w14:textId="1039B380" w:rsidR="00AB2DBE" w:rsidRDefault="000F1C25" w:rsidP="006755FA">
            <w:pPr>
              <w:jc w:val="center"/>
            </w:pPr>
            <w:r>
              <w:t xml:space="preserve">Scientific </w:t>
            </w:r>
            <w:r w:rsidR="006755FA">
              <w:t>justification</w:t>
            </w:r>
          </w:p>
        </w:tc>
        <w:tc>
          <w:tcPr>
            <w:tcW w:w="6880" w:type="dxa"/>
          </w:tcPr>
          <w:p w14:paraId="2FB302BE" w14:textId="77777777" w:rsidR="00AB2DBE" w:rsidRDefault="00AB2DBE" w:rsidP="00C62546">
            <w:pPr>
              <w:jc w:val="center"/>
            </w:pPr>
          </w:p>
        </w:tc>
      </w:tr>
      <w:tr w:rsidR="00AB2DBE" w14:paraId="59B1ACF7" w14:textId="77777777" w:rsidTr="009961DC">
        <w:trPr>
          <w:trHeight w:val="1790"/>
        </w:trPr>
        <w:tc>
          <w:tcPr>
            <w:tcW w:w="1976" w:type="dxa"/>
          </w:tcPr>
          <w:p w14:paraId="14093759" w14:textId="77777777" w:rsidR="006755FA" w:rsidRDefault="006755FA" w:rsidP="00C62546">
            <w:pPr>
              <w:jc w:val="center"/>
            </w:pPr>
          </w:p>
          <w:p w14:paraId="66B97DBC" w14:textId="77777777" w:rsidR="006755FA" w:rsidRDefault="006755FA" w:rsidP="00C62546">
            <w:pPr>
              <w:jc w:val="center"/>
            </w:pPr>
          </w:p>
          <w:p w14:paraId="345DB7BA" w14:textId="77777777" w:rsidR="00AB2DBE" w:rsidRDefault="000F1C25" w:rsidP="00C62546">
            <w:pPr>
              <w:jc w:val="center"/>
            </w:pPr>
            <w:r>
              <w:t>Experimental feasibility</w:t>
            </w:r>
          </w:p>
        </w:tc>
        <w:tc>
          <w:tcPr>
            <w:tcW w:w="6880" w:type="dxa"/>
          </w:tcPr>
          <w:p w14:paraId="0A5E2B59" w14:textId="77777777" w:rsidR="00AB2DBE" w:rsidRDefault="00AB2DBE" w:rsidP="00C62546">
            <w:pPr>
              <w:jc w:val="center"/>
            </w:pPr>
          </w:p>
        </w:tc>
      </w:tr>
      <w:tr w:rsidR="00AB2DBE" w14:paraId="302E32F6" w14:textId="77777777" w:rsidTr="009961DC">
        <w:trPr>
          <w:trHeight w:val="1700"/>
        </w:trPr>
        <w:tc>
          <w:tcPr>
            <w:tcW w:w="1976" w:type="dxa"/>
          </w:tcPr>
          <w:p w14:paraId="001A208D" w14:textId="77777777" w:rsidR="006755FA" w:rsidRDefault="006755FA" w:rsidP="006755FA">
            <w:pPr>
              <w:jc w:val="center"/>
            </w:pPr>
          </w:p>
          <w:p w14:paraId="055F82F0" w14:textId="77777777" w:rsidR="006755FA" w:rsidRDefault="006755FA" w:rsidP="006755FA">
            <w:pPr>
              <w:jc w:val="center"/>
            </w:pPr>
          </w:p>
          <w:p w14:paraId="104567B2" w14:textId="6EA66268" w:rsidR="00AB2DBE" w:rsidRDefault="000F1C25" w:rsidP="006755FA">
            <w:pPr>
              <w:jc w:val="center"/>
            </w:pPr>
            <w:r>
              <w:t xml:space="preserve">Budget </w:t>
            </w:r>
            <w:r w:rsidR="006755FA">
              <w:t>justification</w:t>
            </w:r>
          </w:p>
        </w:tc>
        <w:tc>
          <w:tcPr>
            <w:tcW w:w="6880" w:type="dxa"/>
          </w:tcPr>
          <w:p w14:paraId="51A7DF4B" w14:textId="77777777" w:rsidR="00AB2DBE" w:rsidRDefault="00AB2DBE" w:rsidP="00C62546">
            <w:pPr>
              <w:jc w:val="center"/>
            </w:pPr>
          </w:p>
        </w:tc>
      </w:tr>
      <w:tr w:rsidR="00AB2DBE" w14:paraId="1A8EF16D" w14:textId="77777777" w:rsidTr="009961DC">
        <w:trPr>
          <w:trHeight w:val="1889"/>
        </w:trPr>
        <w:tc>
          <w:tcPr>
            <w:tcW w:w="1976" w:type="dxa"/>
          </w:tcPr>
          <w:p w14:paraId="6FBEFA03" w14:textId="77777777" w:rsidR="006755FA" w:rsidRDefault="006755FA" w:rsidP="00C62546">
            <w:pPr>
              <w:jc w:val="center"/>
            </w:pPr>
          </w:p>
          <w:p w14:paraId="7765E4BA" w14:textId="5C818CDA" w:rsidR="00AB2DBE" w:rsidRDefault="006755FA" w:rsidP="009961DC">
            <w:pPr>
              <w:jc w:val="center"/>
            </w:pPr>
            <w:r>
              <w:t>Hazar</w:t>
            </w:r>
            <w:r w:rsidR="009961DC">
              <w:t xml:space="preserve">dous </w:t>
            </w:r>
            <w:r w:rsidR="000F1C25">
              <w:t xml:space="preserve">Safety </w:t>
            </w:r>
            <w:r w:rsidR="009961DC">
              <w:t>justification</w:t>
            </w:r>
          </w:p>
        </w:tc>
        <w:tc>
          <w:tcPr>
            <w:tcW w:w="6880" w:type="dxa"/>
          </w:tcPr>
          <w:p w14:paraId="1B0499DA" w14:textId="77777777" w:rsidR="00AB2DBE" w:rsidRDefault="00AB2DBE" w:rsidP="00C62546">
            <w:pPr>
              <w:jc w:val="center"/>
            </w:pPr>
          </w:p>
        </w:tc>
      </w:tr>
      <w:tr w:rsidR="00AB2DBE" w14:paraId="0D28F7F4" w14:textId="77777777" w:rsidTr="009961DC">
        <w:trPr>
          <w:trHeight w:val="1601"/>
        </w:trPr>
        <w:tc>
          <w:tcPr>
            <w:tcW w:w="1976" w:type="dxa"/>
          </w:tcPr>
          <w:p w14:paraId="71057231" w14:textId="77777777" w:rsidR="009961DC" w:rsidRDefault="009961DC" w:rsidP="00C62546">
            <w:pPr>
              <w:jc w:val="center"/>
            </w:pPr>
          </w:p>
          <w:p w14:paraId="78FAAA53" w14:textId="77777777" w:rsidR="009961DC" w:rsidRDefault="009961DC" w:rsidP="00C62546">
            <w:pPr>
              <w:jc w:val="center"/>
            </w:pPr>
          </w:p>
          <w:p w14:paraId="78D0A308" w14:textId="77777777" w:rsidR="00AB2DBE" w:rsidRDefault="000F1C25" w:rsidP="00C62546">
            <w:pPr>
              <w:jc w:val="center"/>
            </w:pPr>
            <w:r>
              <w:t>Overall recommendation</w:t>
            </w:r>
          </w:p>
        </w:tc>
        <w:tc>
          <w:tcPr>
            <w:tcW w:w="6880" w:type="dxa"/>
          </w:tcPr>
          <w:p w14:paraId="770B7233" w14:textId="77777777" w:rsidR="00AB2DBE" w:rsidRDefault="00AB2DBE" w:rsidP="00C62546">
            <w:pPr>
              <w:jc w:val="center"/>
            </w:pPr>
          </w:p>
        </w:tc>
      </w:tr>
      <w:tr w:rsidR="009961DC" w14:paraId="376DD6AF" w14:textId="77777777" w:rsidTr="009961DC">
        <w:trPr>
          <w:trHeight w:val="1259"/>
        </w:trPr>
        <w:tc>
          <w:tcPr>
            <w:tcW w:w="1976" w:type="dxa"/>
          </w:tcPr>
          <w:p w14:paraId="086D62F0" w14:textId="77777777" w:rsidR="009961DC" w:rsidRDefault="009961DC" w:rsidP="000F1052"/>
          <w:p w14:paraId="677945A3" w14:textId="77777777" w:rsidR="009961DC" w:rsidRDefault="009961DC" w:rsidP="000F1052"/>
          <w:p w14:paraId="71D6445C" w14:textId="0BD1BDDC" w:rsidR="009961DC" w:rsidRDefault="009961DC" w:rsidP="000F1052">
            <w:r>
              <w:t>Evaluator, date</w:t>
            </w:r>
          </w:p>
        </w:tc>
        <w:tc>
          <w:tcPr>
            <w:tcW w:w="6880" w:type="dxa"/>
          </w:tcPr>
          <w:p w14:paraId="440964D3" w14:textId="77777777" w:rsidR="009961DC" w:rsidRDefault="009961DC" w:rsidP="000F1052"/>
        </w:tc>
      </w:tr>
    </w:tbl>
    <w:p w14:paraId="77BD14FE" w14:textId="77777777" w:rsidR="00AB2DBE" w:rsidRDefault="00AB2DBE" w:rsidP="000F1052"/>
    <w:sectPr w:rsidR="00AB2DBE" w:rsidSect="005C6DA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EEB4F" w14:textId="77777777" w:rsidR="006755FA" w:rsidRDefault="006755FA" w:rsidP="006755FA">
      <w:r>
        <w:separator/>
      </w:r>
    </w:p>
  </w:endnote>
  <w:endnote w:type="continuationSeparator" w:id="0">
    <w:p w14:paraId="730D8CAF" w14:textId="77777777" w:rsidR="006755FA" w:rsidRDefault="006755FA" w:rsidP="0067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188AD" w14:textId="77777777" w:rsidR="006755FA" w:rsidRDefault="006755FA" w:rsidP="006755FA">
      <w:r>
        <w:separator/>
      </w:r>
    </w:p>
  </w:footnote>
  <w:footnote w:type="continuationSeparator" w:id="0">
    <w:p w14:paraId="2C66E918" w14:textId="77777777" w:rsidR="006755FA" w:rsidRDefault="006755FA" w:rsidP="006755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C4AB7" w14:textId="068FF1B1" w:rsidR="006755FA" w:rsidRPr="006755FA" w:rsidRDefault="006755FA" w:rsidP="006755FA">
    <w:pPr>
      <w:jc w:val="center"/>
      <w:rPr>
        <w:color w:val="0000FF"/>
        <w:sz w:val="32"/>
        <w:szCs w:val="32"/>
      </w:rPr>
    </w:pPr>
    <w:r w:rsidRPr="006755FA">
      <w:rPr>
        <w:color w:val="0000FF"/>
        <w:sz w:val="32"/>
        <w:szCs w:val="32"/>
      </w:rPr>
      <w:t>Large</w:t>
    </w:r>
    <w:r w:rsidR="009961DC">
      <w:rPr>
        <w:color w:val="0000FF"/>
        <w:sz w:val="32"/>
        <w:szCs w:val="32"/>
      </w:rPr>
      <w:t xml:space="preserve"> Instruments and Facilities</w:t>
    </w:r>
    <w:r w:rsidRPr="006755FA">
      <w:rPr>
        <w:color w:val="0000FF"/>
        <w:sz w:val="32"/>
        <w:szCs w:val="32"/>
      </w:rPr>
      <w:t xml:space="preserve"> purchase request form</w:t>
    </w:r>
  </w:p>
  <w:p w14:paraId="16B5FF47" w14:textId="77777777" w:rsidR="006755FA" w:rsidRDefault="006755FA" w:rsidP="006755FA">
    <w:pPr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43B25A0" w14:textId="686F6B1A" w:rsidR="006755FA" w:rsidRPr="006755FA" w:rsidRDefault="00267E1E" w:rsidP="006755FA">
    <w:pPr>
      <w:ind w:left="6480" w:firstLine="720"/>
      <w:jc w:val="center"/>
      <w:rPr>
        <w:sz w:val="16"/>
        <w:szCs w:val="16"/>
      </w:rPr>
    </w:pPr>
    <w:r>
      <w:rPr>
        <w:sz w:val="16"/>
        <w:szCs w:val="16"/>
      </w:rPr>
      <w:t>Ver. 11/01</w:t>
    </w:r>
    <w:r w:rsidR="006755FA" w:rsidRPr="006755FA">
      <w:rPr>
        <w:sz w:val="16"/>
        <w:szCs w:val="16"/>
      </w:rPr>
      <w:t>/2015</w:t>
    </w:r>
  </w:p>
  <w:p w14:paraId="263F9A3A" w14:textId="77777777" w:rsidR="006755FA" w:rsidRDefault="00675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F4"/>
    <w:rsid w:val="000F1052"/>
    <w:rsid w:val="000F1C25"/>
    <w:rsid w:val="00101AC6"/>
    <w:rsid w:val="00267E1E"/>
    <w:rsid w:val="00355FF4"/>
    <w:rsid w:val="00596F8B"/>
    <w:rsid w:val="005C6DAC"/>
    <w:rsid w:val="006755FA"/>
    <w:rsid w:val="007E4823"/>
    <w:rsid w:val="009961DC"/>
    <w:rsid w:val="00AB2DBE"/>
    <w:rsid w:val="00C62546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44C9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FA"/>
  </w:style>
  <w:style w:type="paragraph" w:styleId="Footer">
    <w:name w:val="footer"/>
    <w:basedOn w:val="Normal"/>
    <w:link w:val="Foot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FA"/>
  </w:style>
  <w:style w:type="paragraph" w:styleId="Footer">
    <w:name w:val="footer"/>
    <w:basedOn w:val="Normal"/>
    <w:link w:val="Foot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444059-D876-3540-81D1-061E5A29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Macintosh Word</Application>
  <DocSecurity>0</DocSecurity>
  <Lines>8</Lines>
  <Paragraphs>2</Paragraphs>
  <ScaleCrop>false</ScaleCrop>
  <Company>HPSTAR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 Yang</dc:creator>
  <cp:keywords/>
  <dc:description/>
  <cp:lastModifiedBy>Wenge Yang</cp:lastModifiedBy>
  <cp:revision>2</cp:revision>
  <dcterms:created xsi:type="dcterms:W3CDTF">2015-11-01T19:37:00Z</dcterms:created>
  <dcterms:modified xsi:type="dcterms:W3CDTF">2015-11-01T19:37:00Z</dcterms:modified>
</cp:coreProperties>
</file>